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Domain Name Assignment</w:t>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sz w:val="24"/>
          <w:szCs w:val="24"/>
          <w:rtl w:val="0"/>
        </w:rPr>
        <w:t xml:space="preserve">This assignment of domain name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5">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6">
      <w:pPr>
        <w:pageBreakBefore w:val="0"/>
        <w:spacing w:after="200" w:line="392.72727272727275" w:lineRule="auto"/>
        <w:jc w:val="center"/>
        <w:rPr>
          <w:b w:val="1"/>
          <w:sz w:val="24"/>
          <w:szCs w:val="24"/>
        </w:rPr>
      </w:pPr>
      <w:r w:rsidDel="00000000" w:rsidR="00000000" w:rsidRPr="00000000">
        <w:rPr>
          <w:b w:val="1"/>
          <w:sz w:val="24"/>
          <w:szCs w:val="24"/>
          <w:rtl w:val="0"/>
        </w:rPr>
        <w:t xml:space="preserve">Selling 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7">
      <w:pPr>
        <w:pageBreakBefore w:val="0"/>
        <w:spacing w:after="200" w:line="392.72727272727275" w:lineRule="auto"/>
        <w:jc w:val="center"/>
        <w:rPr>
          <w:sz w:val="24"/>
          <w:szCs w:val="24"/>
        </w:rPr>
      </w:pPr>
      <w:r w:rsidDel="00000000" w:rsidR="00000000" w:rsidRPr="00000000">
        <w:rPr>
          <w:sz w:val="24"/>
          <w:szCs w:val="24"/>
          <w:rtl w:val="0"/>
        </w:rPr>
        <w:t xml:space="preserve">(the "Assignor")</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9">
      <w:pPr>
        <w:pageBreakBefore w:val="0"/>
        <w:spacing w:after="200" w:line="392.72727272727275" w:lineRule="auto"/>
        <w:jc w:val="center"/>
        <w:rPr>
          <w:b w:val="1"/>
          <w:sz w:val="24"/>
          <w:szCs w:val="24"/>
        </w:rPr>
      </w:pPr>
      <w:r w:rsidDel="00000000" w:rsidR="00000000" w:rsidRPr="00000000">
        <w:rPr>
          <w:b w:val="1"/>
          <w:sz w:val="24"/>
          <w:szCs w:val="24"/>
          <w:rtl w:val="0"/>
        </w:rPr>
        <w:t xml:space="preserve">Buying 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A">
      <w:pPr>
        <w:pageBreakBefore w:val="0"/>
        <w:spacing w:after="200" w:line="392.72727272727275" w:lineRule="auto"/>
        <w:jc w:val="center"/>
        <w:rPr>
          <w:sz w:val="24"/>
          <w:szCs w:val="24"/>
        </w:rPr>
      </w:pPr>
      <w:r w:rsidDel="00000000" w:rsidR="00000000" w:rsidRPr="00000000">
        <w:rPr>
          <w:sz w:val="24"/>
          <w:szCs w:val="24"/>
          <w:rtl w:val="0"/>
        </w:rPr>
        <w:t xml:space="preserve">(the "Assignee")</w:t>
      </w:r>
    </w:p>
    <w:p w:rsidR="00000000" w:rsidDel="00000000" w:rsidP="00000000" w:rsidRDefault="00000000" w:rsidRPr="00000000" w14:paraId="0000000B">
      <w:pPr>
        <w:pageBreakBefore w:val="0"/>
        <w:spacing w:after="200" w:line="392.72727272727275" w:lineRule="auto"/>
        <w:jc w:val="left"/>
        <w:rPr>
          <w:sz w:val="24"/>
          <w:szCs w:val="24"/>
        </w:rPr>
      </w:pPr>
      <w:r w:rsidDel="00000000" w:rsidR="00000000" w:rsidRPr="00000000">
        <w:rPr>
          <w:rtl w:val="0"/>
        </w:rPr>
      </w:r>
    </w:p>
    <w:p w:rsidR="00000000" w:rsidDel="00000000" w:rsidP="00000000" w:rsidRDefault="00000000" w:rsidRPr="00000000" w14:paraId="0000000C">
      <w:pPr>
        <w:pageBreakBefore w:val="0"/>
        <w:spacing w:after="200" w:line="392.72727272727275" w:lineRule="auto"/>
        <w:jc w:val="left"/>
        <w:rPr>
          <w:sz w:val="24"/>
          <w:szCs w:val="24"/>
        </w:rPr>
      </w:pPr>
      <w:r w:rsidDel="00000000" w:rsidR="00000000" w:rsidRPr="00000000">
        <w:rPr>
          <w:sz w:val="24"/>
          <w:szCs w:val="24"/>
          <w:rtl w:val="0"/>
        </w:rPr>
        <w:t xml:space="preserve">WHEREAS, the Assignor owns and has registered with </w:t>
      </w:r>
      <w:r w:rsidDel="00000000" w:rsidR="00000000" w:rsidRPr="00000000">
        <w:rPr>
          <w:b w:val="1"/>
          <w:sz w:val="24"/>
          <w:szCs w:val="24"/>
          <w:rtl w:val="0"/>
        </w:rPr>
        <w:t xml:space="preserve">Registration Company</w:t>
      </w:r>
      <w:r w:rsidDel="00000000" w:rsidR="00000000" w:rsidRPr="00000000">
        <w:rPr>
          <w:sz w:val="24"/>
          <w:szCs w:val="24"/>
          <w:rtl w:val="0"/>
        </w:rPr>
        <w:t xml:space="preserve"> the domain name </w:t>
      </w:r>
      <w:r w:rsidDel="00000000" w:rsidR="00000000" w:rsidRPr="00000000">
        <w:rPr>
          <w:b w:val="1"/>
          <w:sz w:val="24"/>
          <w:szCs w:val="24"/>
          <w:rtl w:val="0"/>
        </w:rPr>
        <w:t xml:space="preserve">Domain Name </w:t>
      </w:r>
      <w:r w:rsidDel="00000000" w:rsidR="00000000" w:rsidRPr="00000000">
        <w:rPr>
          <w:sz w:val="24"/>
          <w:szCs w:val="24"/>
          <w:rtl w:val="0"/>
        </w:rPr>
        <w:t xml:space="preserve">(“Domain Name”) and the Assignee is desirous of acquiring the Domain Name.</w:t>
      </w:r>
    </w:p>
    <w:p w:rsidR="00000000" w:rsidDel="00000000" w:rsidP="00000000" w:rsidRDefault="00000000" w:rsidRPr="00000000" w14:paraId="0000000D">
      <w:pPr>
        <w:pageBreakBefore w:val="0"/>
        <w:spacing w:after="200" w:line="392.72727272727275" w:lineRule="auto"/>
        <w:jc w:val="left"/>
        <w:rPr>
          <w:sz w:val="24"/>
          <w:szCs w:val="24"/>
        </w:rPr>
      </w:pPr>
      <w:r w:rsidDel="00000000" w:rsidR="00000000" w:rsidRPr="00000000">
        <w:rPr>
          <w:sz w:val="24"/>
          <w:szCs w:val="24"/>
          <w:rtl w:val="0"/>
        </w:rPr>
        <w:t xml:space="preserve">Assignment</w:t>
      </w:r>
    </w:p>
    <w:p w:rsidR="00000000" w:rsidDel="00000000" w:rsidP="00000000" w:rsidRDefault="00000000" w:rsidRPr="00000000" w14:paraId="0000000E">
      <w:pPr>
        <w:pageBreakBefore w:val="0"/>
        <w:spacing w:after="200" w:line="392.72727272727275" w:lineRule="auto"/>
        <w:jc w:val="left"/>
        <w:rPr>
          <w:sz w:val="24"/>
          <w:szCs w:val="24"/>
        </w:rPr>
      </w:pPr>
      <w:r w:rsidDel="00000000" w:rsidR="00000000" w:rsidRPr="00000000">
        <w:rPr>
          <w:sz w:val="24"/>
          <w:szCs w:val="24"/>
          <w:rtl w:val="0"/>
        </w:rPr>
        <w:t xml:space="preserve">For good and valuable consideration, it is agreed by and between the parties that the Assignor hereby assigns, transfers and assigns to Assignee all rights, title and interest in the Domain Name held by the Assignor.</w:t>
      </w:r>
    </w:p>
    <w:p w:rsidR="00000000" w:rsidDel="00000000" w:rsidP="00000000" w:rsidRDefault="00000000" w:rsidRPr="00000000" w14:paraId="0000000F">
      <w:pPr>
        <w:pageBreakBefore w:val="0"/>
        <w:spacing w:after="200" w:line="392.72727272727275" w:lineRule="auto"/>
        <w:jc w:val="left"/>
        <w:rPr>
          <w:sz w:val="24"/>
          <w:szCs w:val="24"/>
        </w:rPr>
      </w:pPr>
      <w:r w:rsidDel="00000000" w:rsidR="00000000" w:rsidRPr="00000000">
        <w:rPr>
          <w:sz w:val="24"/>
          <w:szCs w:val="24"/>
          <w:rtl w:val="0"/>
        </w:rPr>
        <w:t xml:space="preserve">Consideration</w:t>
      </w:r>
    </w:p>
    <w:p w:rsidR="00000000" w:rsidDel="00000000" w:rsidP="00000000" w:rsidRDefault="00000000" w:rsidRPr="00000000" w14:paraId="00000010">
      <w:pPr>
        <w:pageBreakBefore w:val="0"/>
        <w:spacing w:after="200" w:line="392.72727272727275" w:lineRule="auto"/>
        <w:jc w:val="left"/>
        <w:rPr>
          <w:b w:val="1"/>
          <w:sz w:val="24"/>
          <w:szCs w:val="24"/>
        </w:rPr>
      </w:pPr>
      <w:r w:rsidDel="00000000" w:rsidR="00000000" w:rsidRPr="00000000">
        <w:rPr>
          <w:sz w:val="24"/>
          <w:szCs w:val="24"/>
          <w:rtl w:val="0"/>
        </w:rPr>
        <w:t xml:space="preserve">In consideration of the assignment of the Domain Name, the Assignee agrees to pay the sum of </w:t>
      </w:r>
      <w:r w:rsidDel="00000000" w:rsidR="00000000" w:rsidRPr="00000000">
        <w:rPr>
          <w:b w:val="1"/>
          <w:sz w:val="24"/>
          <w:szCs w:val="24"/>
          <w:rtl w:val="0"/>
        </w:rPr>
        <w:t xml:space="preserve">X </w:t>
      </w:r>
      <w:r w:rsidDel="00000000" w:rsidR="00000000" w:rsidRPr="00000000">
        <w:rPr>
          <w:sz w:val="24"/>
          <w:szCs w:val="24"/>
          <w:rtl w:val="0"/>
        </w:rPr>
        <w:t xml:space="preserve">Dollars, payable by </w:t>
      </w:r>
      <w:r w:rsidDel="00000000" w:rsidR="00000000" w:rsidRPr="00000000">
        <w:rPr>
          <w:b w:val="1"/>
          <w:sz w:val="24"/>
          <w:szCs w:val="24"/>
          <w:rtl w:val="0"/>
        </w:rPr>
        <w:t xml:space="preserve">cheque/bank transfer/cash. </w:t>
      </w:r>
    </w:p>
    <w:p w:rsidR="00000000" w:rsidDel="00000000" w:rsidP="00000000" w:rsidRDefault="00000000" w:rsidRPr="00000000" w14:paraId="00000011">
      <w:pPr>
        <w:pageBreakBefore w:val="0"/>
        <w:spacing w:after="200" w:line="392.72727272727275" w:lineRule="auto"/>
        <w:jc w:val="left"/>
        <w:rPr>
          <w:sz w:val="24"/>
          <w:szCs w:val="24"/>
        </w:rPr>
      </w:pPr>
      <w:r w:rsidDel="00000000" w:rsidR="00000000" w:rsidRPr="00000000">
        <w:rPr>
          <w:sz w:val="24"/>
          <w:szCs w:val="24"/>
          <w:rtl w:val="0"/>
        </w:rPr>
        <w:t xml:space="preserve">Warranty</w:t>
      </w:r>
    </w:p>
    <w:p w:rsidR="00000000" w:rsidDel="00000000" w:rsidP="00000000" w:rsidRDefault="00000000" w:rsidRPr="00000000" w14:paraId="00000012">
      <w:pPr>
        <w:pageBreakBefore w:val="0"/>
        <w:spacing w:after="200" w:line="392.72727272727275" w:lineRule="auto"/>
        <w:jc w:val="left"/>
        <w:rPr>
          <w:sz w:val="24"/>
          <w:szCs w:val="24"/>
        </w:rPr>
      </w:pPr>
      <w:r w:rsidDel="00000000" w:rsidR="00000000" w:rsidRPr="00000000">
        <w:rPr>
          <w:sz w:val="24"/>
          <w:szCs w:val="24"/>
          <w:rtl w:val="0"/>
        </w:rPr>
        <w:t xml:space="preserve">The Assignor hereby warrants that it has full rights and authority to enter into this assignment and that the rights and benefits assigned hereunder are free and clear of any lien, encumbrance, adverse claim or interest by any third party.</w:t>
      </w:r>
    </w:p>
    <w:p w:rsidR="00000000" w:rsidDel="00000000" w:rsidP="00000000" w:rsidRDefault="00000000" w:rsidRPr="00000000" w14:paraId="00000013">
      <w:pPr>
        <w:pageBreakBefore w:val="0"/>
        <w:spacing w:after="200" w:line="392.72727272727275" w:lineRule="auto"/>
        <w:jc w:val="left"/>
        <w:rPr>
          <w:sz w:val="24"/>
          <w:szCs w:val="24"/>
        </w:rPr>
      </w:pPr>
      <w:r w:rsidDel="00000000" w:rsidR="00000000" w:rsidRPr="00000000">
        <w:rPr>
          <w:sz w:val="24"/>
          <w:szCs w:val="24"/>
          <w:rtl w:val="0"/>
        </w:rPr>
        <w:t xml:space="preserve">Assignment</w:t>
      </w:r>
    </w:p>
    <w:p w:rsidR="00000000" w:rsidDel="00000000" w:rsidP="00000000" w:rsidRDefault="00000000" w:rsidRPr="00000000" w14:paraId="00000014">
      <w:pPr>
        <w:pageBreakBefore w:val="0"/>
        <w:spacing w:after="200" w:line="392.72727272727275" w:lineRule="auto"/>
        <w:jc w:val="left"/>
        <w:rPr>
          <w:sz w:val="24"/>
          <w:szCs w:val="24"/>
        </w:rPr>
      </w:pPr>
      <w:r w:rsidDel="00000000" w:rsidR="00000000" w:rsidRPr="00000000">
        <w:rPr>
          <w:sz w:val="24"/>
          <w:szCs w:val="24"/>
          <w:rtl w:val="0"/>
        </w:rPr>
        <w:t xml:space="preserve">This Assignment shall be binding upon and inure to the benefit of the parties, their successors and assigns.</w:t>
      </w:r>
    </w:p>
    <w:p w:rsidR="00000000" w:rsidDel="00000000" w:rsidP="00000000" w:rsidRDefault="00000000" w:rsidRPr="00000000" w14:paraId="00000015">
      <w:pPr>
        <w:pageBreakBefore w:val="0"/>
        <w:spacing w:after="200" w:line="392.72727272727275" w:lineRule="auto"/>
        <w:jc w:val="left"/>
        <w:rPr>
          <w:sz w:val="24"/>
          <w:szCs w:val="24"/>
        </w:rPr>
      </w:pPr>
      <w:r w:rsidDel="00000000" w:rsidR="00000000" w:rsidRPr="00000000">
        <w:rPr>
          <w:sz w:val="24"/>
          <w:szCs w:val="24"/>
          <w:rtl w:val="0"/>
        </w:rPr>
        <w:t xml:space="preserve">Governing Law</w:t>
      </w:r>
    </w:p>
    <w:p w:rsidR="00000000" w:rsidDel="00000000" w:rsidP="00000000" w:rsidRDefault="00000000" w:rsidRPr="00000000" w14:paraId="00000016">
      <w:pPr>
        <w:pageBreakBefore w:val="0"/>
        <w:spacing w:after="200" w:line="392.72727272727275" w:lineRule="auto"/>
        <w:jc w:val="left"/>
        <w:rPr/>
      </w:pPr>
      <w:r w:rsidDel="00000000" w:rsidR="00000000" w:rsidRPr="00000000">
        <w:rPr>
          <w:sz w:val="24"/>
          <w:szCs w:val="24"/>
          <w:rtl w:val="0"/>
        </w:rPr>
        <w:t xml:space="preserve">This Assignment shall be governed by the laws of the State of </w:t>
      </w:r>
      <w:r w:rsidDel="00000000" w:rsidR="00000000" w:rsidRPr="00000000">
        <w:rPr>
          <w:b w:val="1"/>
          <w:sz w:val="24"/>
          <w:szCs w:val="24"/>
          <w:rtl w:val="0"/>
        </w:rPr>
        <w:t xml:space="preserve">Your State</w:t>
      </w:r>
      <w:r w:rsidDel="00000000" w:rsidR="00000000" w:rsidRPr="00000000">
        <w:rPr>
          <w:sz w:val="24"/>
          <w:szCs w:val="24"/>
          <w:rtl w:val="0"/>
        </w:rPr>
        <w:t xml:space="preserve">, applicable to agreements executed and to be performed entirely therein.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We agree to the above.</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1C">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1D">
      <w:pPr>
        <w:pageBreakBefore w:val="0"/>
        <w:rPr>
          <w:b w:val="1"/>
        </w:rPr>
      </w:pPr>
      <w:r w:rsidDel="00000000" w:rsidR="00000000" w:rsidRPr="00000000">
        <w:rPr>
          <w:rtl w:val="0"/>
        </w:rPr>
        <w:t xml:space="preserve">For and on behalf of </w:t>
      </w:r>
      <w:r w:rsidDel="00000000" w:rsidR="00000000" w:rsidRPr="00000000">
        <w:rPr>
          <w:b w:val="1"/>
          <w:rtl w:val="0"/>
        </w:rPr>
        <w:t xml:space="preserve">Selling Company Name</w:t>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We</w:t>
      </w:r>
      <w:r w:rsidDel="00000000" w:rsidR="00000000" w:rsidRPr="00000000">
        <w:rPr>
          <w:rtl w:val="0"/>
        </w:rPr>
        <w:t xml:space="preserve"> agree to the above.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5">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26">
      <w:pPr>
        <w:pageBreakBefore w:val="0"/>
        <w:rPr>
          <w:b w:val="1"/>
        </w:rPr>
      </w:pPr>
      <w:r w:rsidDel="00000000" w:rsidR="00000000" w:rsidRPr="00000000">
        <w:rPr>
          <w:rtl w:val="0"/>
        </w:rPr>
        <w:t xml:space="preserve">For and on behalf of </w:t>
      </w:r>
      <w:r w:rsidDel="00000000" w:rsidR="00000000" w:rsidRPr="00000000">
        <w:rPr>
          <w:b w:val="1"/>
          <w:rtl w:val="0"/>
        </w:rPr>
        <w:t xml:space="preserve">Buying Company 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